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222222"/>
          <w:sz w:val="32"/>
          <w:szCs w:val="32"/>
          <w:highlight w:val="white"/>
          <w:rtl w:val="0"/>
        </w:rPr>
        <w:t xml:space="preserve">CELEBRA LA VIDA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highlight w:val="white"/>
          <w:rtl w:val="0"/>
        </w:rPr>
        <w:t xml:space="preserve">Intro: Ab   /   Fm   /   Bbm  Ab/C   /   Eb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highlight w:val="white"/>
          <w:rtl w:val="0"/>
        </w:rPr>
        <w:t xml:space="preserve">                  Ab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highlight w:val="white"/>
          <w:rtl w:val="0"/>
        </w:rPr>
        <w:t xml:space="preserve">No sé si soñaba,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highlight w:val="white"/>
          <w:rtl w:val="0"/>
        </w:rPr>
        <w:t xml:space="preserve">                  Fm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highlight w:val="white"/>
          <w:rtl w:val="0"/>
        </w:rPr>
        <w:t xml:space="preserve">No sé si dormía,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highlight w:val="white"/>
          <w:rtl w:val="0"/>
        </w:rPr>
        <w:t xml:space="preserve">                      Bbm   Bb7/D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highlight w:val="white"/>
          <w:rtl w:val="0"/>
        </w:rPr>
        <w:t xml:space="preserve">y la voz de un ángel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b w:val="1"/>
          <w:highlight w:val="white"/>
          <w:rtl w:val="0"/>
        </w:rPr>
        <w:t xml:space="preserve">                Eb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highlight w:val="white"/>
          <w:rtl w:val="0"/>
        </w:rPr>
        <w:t xml:space="preserve">dijo que te diga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highlight w:val="white"/>
          <w:rtl w:val="0"/>
        </w:rPr>
        <w:t xml:space="preserve">                   Fm    Eb    Bbm    Ab/C     Ebsus4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highlight w:val="white"/>
          <w:rtl w:val="0"/>
        </w:rPr>
        <w:t xml:space="preserve">celebra la vida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highlight w:val="white"/>
          <w:rtl w:val="0"/>
        </w:rPr>
        <w:t xml:space="preserve">                   Ab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highlight w:val="white"/>
          <w:rtl w:val="0"/>
        </w:rPr>
        <w:t xml:space="preserve">Piensa libremente,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highlight w:val="white"/>
          <w:rtl w:val="0"/>
        </w:rPr>
        <w:t xml:space="preserve">                  Fm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highlight w:val="white"/>
          <w:rtl w:val="0"/>
        </w:rPr>
        <w:t xml:space="preserve">ayuda a la gente,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highlight w:val="white"/>
          <w:rtl w:val="0"/>
        </w:rPr>
        <w:t xml:space="preserve">                     Bbm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highlight w:val="white"/>
          <w:rtl w:val="0"/>
        </w:rPr>
        <w:t xml:space="preserve">y por lo que quieras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highlight w:val="white"/>
          <w:rtl w:val="0"/>
        </w:rPr>
        <w:t xml:space="preserve">                    Eb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highlight w:val="white"/>
          <w:rtl w:val="0"/>
        </w:rPr>
        <w:t xml:space="preserve">lucha y sé paciente.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highlight w:val="white"/>
          <w:rtl w:val="0"/>
        </w:rPr>
        <w:t xml:space="preserve">                      Ab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highlight w:val="white"/>
          <w:rtl w:val="0"/>
        </w:rPr>
        <w:t xml:space="preserve">Lleva poca carga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highlight w:val="white"/>
          <w:rtl w:val="0"/>
        </w:rPr>
        <w:t xml:space="preserve">C7/G            Fm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highlight w:val="white"/>
          <w:rtl w:val="0"/>
        </w:rPr>
        <w:t xml:space="preserve">a nada te aferres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highlight w:val="white"/>
          <w:rtl w:val="0"/>
        </w:rPr>
        <w:t xml:space="preserve">                           Bbm    Bb7/D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highlight w:val="white"/>
          <w:rtl w:val="0"/>
        </w:rPr>
        <w:t xml:space="preserve">porque en éste mundo,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highlight w:val="white"/>
          <w:rtl w:val="0"/>
        </w:rPr>
        <w:t xml:space="preserve">                           Eb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highlight w:val="white"/>
          <w:rtl w:val="0"/>
        </w:rPr>
        <w:t xml:space="preserve">nada es para siempre.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highlight w:val="white"/>
          <w:rtl w:val="0"/>
        </w:rPr>
        <w:t xml:space="preserve">Edim                  Fm    </w:t>
      </w:r>
      <w:r w:rsidDel="00000000" w:rsidR="00000000" w:rsidRPr="00000000">
        <w:rPr>
          <w:highlight w:val="white"/>
          <w:rtl w:val="0"/>
        </w:rPr>
        <w:t xml:space="preserve"> 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highlight w:val="white"/>
          <w:rtl w:val="0"/>
        </w:rPr>
        <w:t xml:space="preserve">Buscate una estrella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highlight w:val="white"/>
          <w:rtl w:val="0"/>
        </w:rPr>
        <w:t xml:space="preserve">                  Eb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highlight w:val="white"/>
          <w:rtl w:val="0"/>
        </w:rPr>
        <w:t xml:space="preserve">que sea tu guía,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highlight w:val="white"/>
          <w:rtl w:val="0"/>
        </w:rPr>
        <w:t xml:space="preserve">                    Bbm   Bbm7/Ab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highlight w:val="white"/>
          <w:rtl w:val="0"/>
        </w:rPr>
        <w:t xml:space="preserve">no hieras a nadie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highlight w:val="white"/>
          <w:rtl w:val="0"/>
        </w:rPr>
        <w:t xml:space="preserve">              Eb/G     Eb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highlight w:val="white"/>
          <w:rtl w:val="0"/>
        </w:rPr>
        <w:t xml:space="preserve">reparte alegría.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highlight w:val="white"/>
          <w:rtl w:val="0"/>
        </w:rPr>
        <w:t xml:space="preserve">     Db         Ab         Db        Ab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highlight w:val="white"/>
          <w:rtl w:val="0"/>
        </w:rPr>
        <w:t xml:space="preserve">Celebra la vida, celebra la vida,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highlight w:val="white"/>
          <w:rtl w:val="0"/>
        </w:rPr>
        <w:t xml:space="preserve">          Fm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highlight w:val="white"/>
          <w:rtl w:val="0"/>
        </w:rPr>
        <w:t xml:space="preserve">que nada se guarda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highlight w:val="white"/>
          <w:rtl w:val="0"/>
        </w:rPr>
        <w:t xml:space="preserve">        Db          Ab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highlight w:val="white"/>
          <w:rtl w:val="0"/>
        </w:rPr>
        <w:t xml:space="preserve">que todo te brinda.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highlight w:val="white"/>
          <w:rtl w:val="0"/>
        </w:rPr>
        <w:t xml:space="preserve">       Db        Ab        Db         Ab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highlight w:val="white"/>
          <w:rtl w:val="0"/>
        </w:rPr>
        <w:t xml:space="preserve">Celebra la vida, celebra la vida,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highlight w:val="white"/>
          <w:rtl w:val="0"/>
        </w:rPr>
        <w:t xml:space="preserve">    Fm                            Db      </w:t>
      </w:r>
      <w:r w:rsidDel="00000000" w:rsidR="00000000" w:rsidRPr="00000000">
        <w:rPr>
          <w:highlight w:val="white"/>
          <w:rtl w:val="0"/>
        </w:rPr>
        <w:t xml:space="preserve">       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highlight w:val="white"/>
          <w:rtl w:val="0"/>
        </w:rPr>
        <w:t xml:space="preserve">segundo a segundo y todos los días.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highlight w:val="white"/>
          <w:rtl w:val="0"/>
        </w:rPr>
        <w:t xml:space="preserve">Instrumental:  Fm    /    Db   Fm   /   Fm   Ab  /  Db   Ab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highlight w:val="white"/>
          <w:rtl w:val="0"/>
        </w:rPr>
        <w:t xml:space="preserve">                   Ab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highlight w:val="white"/>
          <w:rtl w:val="0"/>
        </w:rPr>
        <w:t xml:space="preserve">Y si alguien te engaña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highlight w:val="white"/>
          <w:rtl w:val="0"/>
        </w:rPr>
        <w:t xml:space="preserve">                  Fm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highlight w:val="white"/>
          <w:rtl w:val="0"/>
        </w:rPr>
        <w:t xml:space="preserve">al decir "Te Quiero",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highlight w:val="white"/>
          <w:rtl w:val="0"/>
        </w:rPr>
        <w:t xml:space="preserve">                     Bbm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highlight w:val="white"/>
          <w:rtl w:val="0"/>
        </w:rPr>
        <w:t xml:space="preserve">pon más leña al fuego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highlight w:val="white"/>
          <w:rtl w:val="0"/>
        </w:rPr>
        <w:t xml:space="preserve">                    Eb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highlight w:val="white"/>
          <w:rtl w:val="0"/>
        </w:rPr>
        <w:t xml:space="preserve">y empieza de nuevo.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highlight w:val="white"/>
          <w:rtl w:val="0"/>
        </w:rPr>
        <w:t xml:space="preserve">                      Ab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highlight w:val="white"/>
          <w:rtl w:val="0"/>
        </w:rPr>
        <w:t xml:space="preserve">No dejes que caigan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highlight w:val="white"/>
          <w:rtl w:val="0"/>
        </w:rPr>
        <w:t xml:space="preserve">C7/G            Fm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highlight w:val="white"/>
          <w:rtl w:val="0"/>
        </w:rPr>
        <w:t xml:space="preserve">tus sueños al suelo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highlight w:val="white"/>
          <w:rtl w:val="0"/>
        </w:rPr>
        <w:t xml:space="preserve">                           Bbm    Bb7/D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highlight w:val="white"/>
          <w:rtl w:val="0"/>
        </w:rPr>
        <w:t xml:space="preserve">que mientras más amas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highlight w:val="white"/>
          <w:rtl w:val="0"/>
        </w:rPr>
        <w:t xml:space="preserve">                           Eb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highlight w:val="white"/>
          <w:rtl w:val="0"/>
        </w:rPr>
        <w:t xml:space="preserve">más cerca está el cielo.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highlight w:val="white"/>
          <w:rtl w:val="0"/>
        </w:rPr>
        <w:t xml:space="preserve">Edim                  Fm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highlight w:val="white"/>
          <w:rtl w:val="0"/>
        </w:rPr>
        <w:t xml:space="preserve">Grita contra el odio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highlight w:val="white"/>
          <w:rtl w:val="0"/>
        </w:rPr>
        <w:t xml:space="preserve">                  Eb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highlight w:val="white"/>
          <w:rtl w:val="0"/>
        </w:rPr>
        <w:t xml:space="preserve">contra la mentira,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highlight w:val="white"/>
          <w:rtl w:val="0"/>
        </w:rPr>
        <w:t xml:space="preserve">                    Bbm   Bbm7/Ab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highlight w:val="white"/>
          <w:rtl w:val="0"/>
        </w:rPr>
        <w:t xml:space="preserve">que la guerra es muerte,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highlight w:val="white"/>
          <w:rtl w:val="0"/>
        </w:rPr>
        <w:t xml:space="preserve">              Eb/G     Eb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highlight w:val="white"/>
          <w:rtl w:val="0"/>
        </w:rPr>
        <w:t xml:space="preserve">y la paz es vida.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highlight w:val="white"/>
          <w:rtl w:val="0"/>
        </w:rPr>
        <w:t xml:space="preserve">     Db         Ab         Db        Ab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highlight w:val="white"/>
          <w:rtl w:val="0"/>
        </w:rPr>
        <w:t xml:space="preserve">Celebra la vida, celebra la vida,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highlight w:val="white"/>
          <w:rtl w:val="0"/>
        </w:rPr>
        <w:t xml:space="preserve">          Fm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highlight w:val="white"/>
          <w:rtl w:val="0"/>
        </w:rPr>
        <w:t xml:space="preserve">que nada se guarda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highlight w:val="white"/>
          <w:rtl w:val="0"/>
        </w:rPr>
        <w:t xml:space="preserve">        Db          Ab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highlight w:val="white"/>
          <w:rtl w:val="0"/>
        </w:rPr>
        <w:t xml:space="preserve">que todo te brinda.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highlight w:val="white"/>
          <w:rtl w:val="0"/>
        </w:rPr>
        <w:t xml:space="preserve">       Db        Ab        Db         Ab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highlight w:val="white"/>
          <w:rtl w:val="0"/>
        </w:rPr>
        <w:t xml:space="preserve">Celebra la vida, celebra la vida,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highlight w:val="white"/>
          <w:rtl w:val="0"/>
        </w:rPr>
        <w:t xml:space="preserve">    Fm                   Db      </w:t>
      </w:r>
      <w:r w:rsidDel="00000000" w:rsidR="00000000" w:rsidRPr="00000000">
        <w:rPr>
          <w:highlight w:val="white"/>
          <w:rtl w:val="0"/>
        </w:rPr>
        <w:t xml:space="preserve">       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highlight w:val="white"/>
          <w:rtl w:val="0"/>
        </w:rPr>
        <w:t xml:space="preserve">segundo a segundo…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highlight w:val="white"/>
          <w:rtl w:val="0"/>
        </w:rPr>
        <w:t xml:space="preserve">                  Bb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highlight w:val="white"/>
          <w:rtl w:val="0"/>
        </w:rPr>
        <w:t xml:space="preserve">No sé si soñaba,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highlight w:val="white"/>
          <w:rtl w:val="0"/>
        </w:rPr>
        <w:t xml:space="preserve">                  Gm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highlight w:val="white"/>
          <w:rtl w:val="0"/>
        </w:rPr>
        <w:t xml:space="preserve">No sé si dormía,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highlight w:val="white"/>
          <w:rtl w:val="0"/>
        </w:rPr>
        <w:t xml:space="preserve">                      Cm   C7/E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highlight w:val="white"/>
          <w:rtl w:val="0"/>
        </w:rPr>
        <w:t xml:space="preserve">y la voz de un ángel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b w:val="1"/>
          <w:highlight w:val="white"/>
          <w:rtl w:val="0"/>
        </w:rPr>
        <w:t xml:space="preserve">                F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highlight w:val="white"/>
          <w:rtl w:val="0"/>
        </w:rPr>
        <w:t xml:space="preserve">dijo que te diga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highlight w:val="white"/>
          <w:rtl w:val="0"/>
        </w:rPr>
        <w:t xml:space="preserve">     Eb         Bb         Eb        Bb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highlight w:val="white"/>
          <w:rtl w:val="0"/>
        </w:rPr>
        <w:t xml:space="preserve">Celebra la vida, celebra la vida,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highlight w:val="white"/>
          <w:rtl w:val="0"/>
        </w:rPr>
        <w:t xml:space="preserve">          Gm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highlight w:val="white"/>
          <w:rtl w:val="0"/>
        </w:rPr>
        <w:t xml:space="preserve">y deja en la tierra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highlight w:val="white"/>
          <w:rtl w:val="0"/>
        </w:rPr>
        <w:t xml:space="preserve">        Eb          Bb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highlight w:val="white"/>
          <w:rtl w:val="0"/>
        </w:rPr>
        <w:t xml:space="preserve">tu mejor semilla</w:t>
      </w: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highlight w:val="white"/>
          <w:rtl w:val="0"/>
        </w:rPr>
        <w:t xml:space="preserve">       Eb        Bb        D7         Gm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highlight w:val="white"/>
          <w:rtl w:val="0"/>
        </w:rPr>
        <w:t xml:space="preserve">Celebra la vida, celebra la vida,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highlight w:val="white"/>
          <w:rtl w:val="0"/>
        </w:rPr>
        <w:t xml:space="preserve">    C7                       Eb      </w:t>
      </w:r>
      <w:r w:rsidDel="00000000" w:rsidR="00000000" w:rsidRPr="00000000">
        <w:rPr>
          <w:highlight w:val="white"/>
          <w:rtl w:val="0"/>
        </w:rPr>
        <w:t xml:space="preserve">               </w:t>
      </w:r>
      <w:r w:rsidDel="00000000" w:rsidR="00000000" w:rsidRPr="00000000">
        <w:rPr>
          <w:b w:val="1"/>
          <w:highlight w:val="white"/>
          <w:rtl w:val="0"/>
        </w:rPr>
        <w:t xml:space="preserve">Bb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highlight w:val="white"/>
          <w:rtl w:val="0"/>
        </w:rPr>
        <w:t xml:space="preserve">es mucho mas bella cuando tu me miras.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highlight w:val="white"/>
          <w:rtl w:val="0"/>
        </w:rPr>
        <w:t xml:space="preserve">     Eb         Bb/D      F        Bb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highlight w:val="white"/>
          <w:rtl w:val="0"/>
        </w:rPr>
        <w:t xml:space="preserve">Celebra la vida, celebra la vida.</w:t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